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7CA" w:rsidRPr="00FF22A6" w:rsidRDefault="00FF22A6" w:rsidP="00FF2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 до про</w:t>
      </w:r>
      <w:r w:rsidR="00B23B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екту рішення міської ради від </w:t>
      </w:r>
      <w:r w:rsidR="00B23B7D" w:rsidRPr="00B23B7D">
        <w:rPr>
          <w:rFonts w:ascii="Times New Roman" w:hAnsi="Times New Roman" w:cs="Times New Roman"/>
          <w:b/>
          <w:sz w:val="28"/>
          <w:szCs w:val="28"/>
        </w:rPr>
        <w:t>13</w:t>
      </w:r>
      <w:r w:rsidR="00B23B7D">
        <w:rPr>
          <w:rFonts w:ascii="Times New Roman" w:hAnsi="Times New Roman" w:cs="Times New Roman"/>
          <w:b/>
          <w:sz w:val="28"/>
          <w:szCs w:val="28"/>
          <w:lang w:val="uk-UA"/>
        </w:rPr>
        <w:t>.04.201</w:t>
      </w:r>
      <w:r w:rsidR="00B23B7D" w:rsidRPr="00B23B7D">
        <w:rPr>
          <w:rFonts w:ascii="Times New Roman" w:hAnsi="Times New Roman" w:cs="Times New Roman"/>
          <w:b/>
          <w:sz w:val="28"/>
          <w:szCs w:val="28"/>
        </w:rPr>
        <w:t>7</w:t>
      </w: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</w:t>
      </w:r>
    </w:p>
    <w:p w:rsidR="00FF22A6" w:rsidRPr="00FE0751" w:rsidRDefault="00FF22A6" w:rsidP="00D307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«Про внесення змін та доповнень до міської  програми з питань оборонної, мобілізаційної підготовки та цивільного захисту насел</w:t>
      </w:r>
      <w:r w:rsidR="00D3074C">
        <w:rPr>
          <w:rFonts w:ascii="Times New Roman" w:hAnsi="Times New Roman" w:cs="Times New Roman"/>
          <w:b/>
          <w:sz w:val="28"/>
          <w:szCs w:val="28"/>
          <w:lang w:val="uk-UA"/>
        </w:rPr>
        <w:t>ення м. Лубни на 2015-2020 роки</w:t>
      </w:r>
      <w:r w:rsidR="00FE0751">
        <w:rPr>
          <w:rFonts w:ascii="Times New Roman" w:hAnsi="Times New Roman" w:cs="Times New Roman"/>
          <w:b/>
          <w:sz w:val="28"/>
          <w:szCs w:val="28"/>
        </w:rPr>
        <w:t>»</w:t>
      </w:r>
    </w:p>
    <w:p w:rsidR="00D3074C" w:rsidRDefault="00D3074C" w:rsidP="00D307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3074C" w:rsidRDefault="00D3074C" w:rsidP="00D307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3074C" w:rsidRPr="00D3074C" w:rsidRDefault="00D3074C" w:rsidP="00D307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F22A6" w:rsidRDefault="00FF22A6" w:rsidP="00FF22A6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 необхідності прийняття рішення</w:t>
      </w:r>
    </w:p>
    <w:p w:rsidR="00FF22A6" w:rsidRDefault="00FF22A6" w:rsidP="00FF22A6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F22A6">
        <w:rPr>
          <w:rFonts w:ascii="Times New Roman" w:hAnsi="Times New Roman" w:cs="Times New Roman"/>
          <w:sz w:val="28"/>
          <w:szCs w:val="28"/>
          <w:lang w:val="uk-UA"/>
        </w:rPr>
        <w:t>Проект рішення розроблений головним спеціалістом з питань надзвичайних ситуацій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Законів України </w:t>
      </w:r>
      <w:r w:rsidR="002447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364A">
        <w:rPr>
          <w:rFonts w:ascii="Times New Roman" w:hAnsi="Times New Roman" w:cs="Times New Roman"/>
          <w:sz w:val="28"/>
          <w:szCs w:val="28"/>
          <w:lang w:val="uk-UA"/>
        </w:rPr>
        <w:t xml:space="preserve">«Про оборону України», «Про мобілізаційну підготовку та мобілізацію», «Про військовий обов’язок і військову службу» </w:t>
      </w:r>
      <w:r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</w:t>
      </w:r>
      <w:r w:rsidR="00F2364A">
        <w:rPr>
          <w:rFonts w:ascii="Times New Roman" w:hAnsi="Times New Roman" w:cs="Times New Roman"/>
          <w:sz w:val="28"/>
          <w:szCs w:val="28"/>
          <w:lang w:val="uk-UA"/>
        </w:rPr>
        <w:t xml:space="preserve"> та Кодексу цивільного захисту України, </w:t>
      </w:r>
      <w:r w:rsidR="00144BDA">
        <w:rPr>
          <w:rFonts w:ascii="Times New Roman" w:hAnsi="Times New Roman" w:cs="Times New Roman"/>
          <w:sz w:val="28"/>
          <w:szCs w:val="28"/>
          <w:lang w:val="uk-UA"/>
        </w:rPr>
        <w:t xml:space="preserve">спрямований на </w:t>
      </w:r>
      <w:r w:rsidR="00DA1547">
        <w:rPr>
          <w:rFonts w:ascii="Times New Roman" w:hAnsi="Times New Roman" w:cs="Times New Roman"/>
          <w:sz w:val="28"/>
          <w:szCs w:val="28"/>
          <w:lang w:val="uk-UA"/>
        </w:rPr>
        <w:t>створення умов для комплексного вирішення завдань які стосуються цивільного захисту населення.</w:t>
      </w:r>
    </w:p>
    <w:p w:rsidR="00D244A3" w:rsidRDefault="00D244A3" w:rsidP="00D244A3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4A3">
        <w:rPr>
          <w:rFonts w:ascii="Times New Roman" w:hAnsi="Times New Roman" w:cs="Times New Roman"/>
          <w:b/>
          <w:sz w:val="28"/>
          <w:szCs w:val="28"/>
          <w:lang w:val="uk-UA"/>
        </w:rPr>
        <w:t>Мета і шляхи її досягнення</w:t>
      </w:r>
    </w:p>
    <w:p w:rsidR="00D244A3" w:rsidRDefault="00D244A3" w:rsidP="00D244A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E7F16" w:rsidRPr="004E7F16">
        <w:rPr>
          <w:rFonts w:ascii="Times New Roman" w:hAnsi="Times New Roman" w:cs="Times New Roman"/>
          <w:sz w:val="28"/>
          <w:szCs w:val="28"/>
          <w:lang w:val="uk-UA"/>
        </w:rPr>
        <w:t>Метою прийняття рішення є</w:t>
      </w:r>
      <w:r w:rsidR="00553303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необхідних організаційних, матеріальних та фінансових умов для комплексного вирішення завдань</w:t>
      </w:r>
      <w:r w:rsidR="003B48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53303">
        <w:rPr>
          <w:rFonts w:ascii="Times New Roman" w:hAnsi="Times New Roman" w:cs="Times New Roman"/>
          <w:sz w:val="28"/>
          <w:szCs w:val="28"/>
          <w:lang w:val="uk-UA"/>
        </w:rPr>
        <w:t xml:space="preserve"> пов’язаних з мінімізацією ризиків</w:t>
      </w:r>
      <w:r w:rsidR="003B48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53303">
        <w:rPr>
          <w:rFonts w:ascii="Times New Roman" w:hAnsi="Times New Roman" w:cs="Times New Roman"/>
          <w:sz w:val="28"/>
          <w:szCs w:val="28"/>
          <w:lang w:val="uk-UA"/>
        </w:rPr>
        <w:t xml:space="preserve"> які стосуються цивільного захисту населення.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Правові аспекти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>Правовою підставою для прийняття рішення є Закони України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uk-UA"/>
        </w:rPr>
        <w:t>Про оборону України», «Про мобілізаційну підготовку та мобілізацію», «Про військовий обов’язок і військову службу», Кодекс цивільного захисту України.</w:t>
      </w:r>
    </w:p>
    <w:p w:rsidR="00553303" w:rsidRPr="00D3074C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Джерела фінансування</w:t>
      </w:r>
    </w:p>
    <w:p w:rsidR="00553303" w:rsidRPr="00D3074C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07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074C">
        <w:rPr>
          <w:rFonts w:ascii="Times New Roman" w:hAnsi="Times New Roman" w:cs="Times New Roman"/>
          <w:sz w:val="28"/>
          <w:szCs w:val="28"/>
          <w:lang w:val="uk-UA"/>
        </w:rPr>
        <w:t>Кошти місцевого бюджету, кошти добровільних пожертвувань фізичних і юридичних осіб, благодійних організацій та об’єднань громадян, інших не заборонених законодавством джерел.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>5. Позиція зацікавлених органів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>Проект рішення не стосується інших органів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>6. Громадське обговорення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>Рішення не потребує громадського обговорення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074C" w:rsidRDefault="00D3074C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3074C" w:rsidRDefault="00D3074C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074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7. Прогноз результатів</w:t>
      </w:r>
    </w:p>
    <w:p w:rsidR="00D3074C" w:rsidRPr="00D3074C" w:rsidRDefault="00D3074C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3074C">
        <w:rPr>
          <w:rFonts w:ascii="Times New Roman" w:hAnsi="Times New Roman" w:cs="Times New Roman"/>
          <w:sz w:val="28"/>
          <w:szCs w:val="28"/>
          <w:lang w:val="uk-UA"/>
        </w:rPr>
        <w:t>Прийняття рішення дасть можливість більш ефективно виконувати делеговані повноваження в галузі</w:t>
      </w:r>
      <w:r w:rsidR="00144BD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D3074C">
        <w:rPr>
          <w:rFonts w:ascii="Times New Roman" w:hAnsi="Times New Roman" w:cs="Times New Roman"/>
          <w:sz w:val="28"/>
          <w:szCs w:val="28"/>
          <w:lang w:val="uk-UA"/>
        </w:rPr>
        <w:t xml:space="preserve"> мобілізаційної підготовки та мобілізації, оборонної роботи, захисту населення і територій міста від надзвичайних ситуацій техногенного та природного характеру, послідовного зниження ризику їх виникнення, підвищення рівня безпеки населення і захищеності територі</w:t>
      </w:r>
      <w:r w:rsidR="003F3EDA">
        <w:rPr>
          <w:rFonts w:ascii="Times New Roman" w:hAnsi="Times New Roman" w:cs="Times New Roman"/>
          <w:sz w:val="28"/>
          <w:szCs w:val="28"/>
          <w:lang w:val="uk-UA"/>
        </w:rPr>
        <w:t>й від наслідків таких ситуацій</w:t>
      </w:r>
      <w:r w:rsidR="003F3EDA" w:rsidRPr="003F3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D3074C">
        <w:rPr>
          <w:rFonts w:ascii="Times New Roman" w:hAnsi="Times New Roman" w:cs="Times New Roman"/>
          <w:sz w:val="28"/>
          <w:szCs w:val="28"/>
          <w:lang w:val="uk-UA"/>
        </w:rPr>
        <w:t>та створення сприятливих умов для реалізації державної політики у сфері цивільного захисту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22A6" w:rsidRDefault="00FF22A6" w:rsidP="00FF22A6">
      <w:pPr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</w:p>
    <w:p w:rsidR="00D3074C" w:rsidRPr="00144BDA" w:rsidRDefault="00D3074C" w:rsidP="00D3074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4BDA">
        <w:rPr>
          <w:rFonts w:ascii="Times New Roman" w:hAnsi="Times New Roman" w:cs="Times New Roman"/>
          <w:b/>
          <w:sz w:val="28"/>
          <w:szCs w:val="28"/>
          <w:lang w:val="uk-UA"/>
        </w:rPr>
        <w:t>Головний спеціаліст з питань</w:t>
      </w:r>
    </w:p>
    <w:p w:rsidR="00D3074C" w:rsidRPr="00144BDA" w:rsidRDefault="00D3074C" w:rsidP="00D3074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4BDA">
        <w:rPr>
          <w:rFonts w:ascii="Times New Roman" w:hAnsi="Times New Roman" w:cs="Times New Roman"/>
          <w:b/>
          <w:sz w:val="28"/>
          <w:szCs w:val="28"/>
          <w:lang w:val="uk-UA"/>
        </w:rPr>
        <w:t>надзвичайн</w:t>
      </w:r>
      <w:r w:rsidR="00144B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их ситуацій                  </w:t>
      </w:r>
      <w:r w:rsidRPr="00144B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О.О.Міщенко</w:t>
      </w:r>
    </w:p>
    <w:sectPr w:rsidR="00D3074C" w:rsidRPr="00144BDA" w:rsidSect="00D3074C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355AF"/>
    <w:multiLevelType w:val="hybridMultilevel"/>
    <w:tmpl w:val="F5627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858"/>
    <w:rsid w:val="00144BDA"/>
    <w:rsid w:val="00244700"/>
    <w:rsid w:val="003B4895"/>
    <w:rsid w:val="003F3EDA"/>
    <w:rsid w:val="004A2858"/>
    <w:rsid w:val="004D07CA"/>
    <w:rsid w:val="004E7F16"/>
    <w:rsid w:val="00553303"/>
    <w:rsid w:val="00B23B7D"/>
    <w:rsid w:val="00D244A3"/>
    <w:rsid w:val="00D3074C"/>
    <w:rsid w:val="00DA1547"/>
    <w:rsid w:val="00F2364A"/>
    <w:rsid w:val="00FE0751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2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2017-03-30T06:00:00Z</cp:lastPrinted>
  <dcterms:created xsi:type="dcterms:W3CDTF">2016-03-21T12:21:00Z</dcterms:created>
  <dcterms:modified xsi:type="dcterms:W3CDTF">2017-03-30T06:01:00Z</dcterms:modified>
</cp:coreProperties>
</file>